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Spec="center" w:tblpY="2206"/>
        <w:tblOverlap w:val="never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611"/>
        <w:gridCol w:w="570"/>
        <w:gridCol w:w="1499"/>
        <w:gridCol w:w="625"/>
        <w:gridCol w:w="495"/>
        <w:gridCol w:w="654"/>
        <w:gridCol w:w="446"/>
        <w:gridCol w:w="781"/>
        <w:gridCol w:w="721"/>
        <w:gridCol w:w="185"/>
        <w:gridCol w:w="2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0140" w:type="dxa"/>
            <w:gridSpan w:val="1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6"/>
                <w:szCs w:val="44"/>
              </w:rPr>
              <w:t>参赛作品资料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031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  <w:t>编号（大赛组委会填写）</w:t>
            </w:r>
          </w:p>
        </w:tc>
        <w:tc>
          <w:tcPr>
            <w:tcW w:w="2694" w:type="dxa"/>
            <w:gridSpan w:val="3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  <w:tc>
          <w:tcPr>
            <w:tcW w:w="2376" w:type="dxa"/>
            <w:gridSpan w:val="4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  <w:t>参赛组别</w:t>
            </w:r>
          </w:p>
        </w:tc>
        <w:tc>
          <w:tcPr>
            <w:tcW w:w="3039" w:type="dxa"/>
            <w:gridSpan w:val="3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  <w:t xml:space="preserve">1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  <w:t>2   □3  □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031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  <w:t>作品名称</w:t>
            </w:r>
          </w:p>
        </w:tc>
        <w:tc>
          <w:tcPr>
            <w:tcW w:w="8109" w:type="dxa"/>
            <w:gridSpan w:val="10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2031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  <w:t>作品类别</w:t>
            </w:r>
          </w:p>
        </w:tc>
        <w:tc>
          <w:tcPr>
            <w:tcW w:w="8109" w:type="dxa"/>
            <w:gridSpan w:val="10"/>
          </w:tcPr>
          <w:p>
            <w:pPr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031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  <w:t>作品简介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  <w:t>（200字以内）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</w:p>
        </w:tc>
        <w:tc>
          <w:tcPr>
            <w:tcW w:w="8109" w:type="dxa"/>
            <w:gridSpan w:val="10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0140" w:type="dxa"/>
            <w:gridSpan w:val="1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6"/>
                <w:szCs w:val="44"/>
              </w:rPr>
              <w:t>参赛基本资料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031" w:type="dxa"/>
            <w:gridSpan w:val="2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36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36"/>
                <w:lang w:val="en-US" w:eastAsia="zh-CN"/>
              </w:rPr>
              <w:t>单位名称</w:t>
            </w:r>
          </w:p>
        </w:tc>
        <w:tc>
          <w:tcPr>
            <w:tcW w:w="3843" w:type="dxa"/>
            <w:gridSpan w:val="5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  <w:tc>
          <w:tcPr>
            <w:tcW w:w="2133" w:type="dxa"/>
            <w:gridSpan w:val="4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36"/>
                <w:lang w:val="en-US" w:eastAsia="zh-CN"/>
              </w:rPr>
              <w:t>工商执照号</w:t>
            </w:r>
          </w:p>
        </w:tc>
        <w:tc>
          <w:tcPr>
            <w:tcW w:w="213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031" w:type="dxa"/>
            <w:gridSpan w:val="2"/>
          </w:tcPr>
          <w:p>
            <w:pPr>
              <w:jc w:val="center"/>
              <w:rPr>
                <w:rFonts w:hint="default" w:asciiTheme="minorEastAsia" w:hAnsiTheme="minorEastAsia" w:cstheme="minorEastAsia"/>
                <w:sz w:val="28"/>
                <w:szCs w:val="36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36"/>
                <w:lang w:val="en-US" w:eastAsia="zh-CN"/>
              </w:rPr>
              <w:t>单位性质</w:t>
            </w:r>
          </w:p>
        </w:tc>
        <w:tc>
          <w:tcPr>
            <w:tcW w:w="8109" w:type="dxa"/>
            <w:gridSpan w:val="10"/>
          </w:tcPr>
          <w:p>
            <w:pPr>
              <w:autoSpaceDE w:val="0"/>
              <w:autoSpaceDN w:val="0"/>
              <w:adjustRightInd w:val="0"/>
              <w:rPr>
                <w:rFonts w:hint="eastAsia" w:ascii="楷体_GB2312" w:hAnsi="宋体" w:eastAsia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</w:rPr>
              <w:t xml:space="preserve">□ 民营企业     □ </w:t>
            </w:r>
            <w:r>
              <w:rPr>
                <w:rFonts w:ascii="楷体_GB2312" w:hAnsi="宋体" w:eastAsia="楷体_GB2312"/>
                <w:color w:val="000000"/>
                <w:sz w:val="24"/>
              </w:rPr>
              <w:t>股份有限公司</w:t>
            </w:r>
            <w:r>
              <w:rPr>
                <w:rFonts w:hint="eastAsia" w:ascii="楷体_GB2312" w:hAnsi="宋体" w:eastAsia="楷体_GB2312"/>
                <w:color w:val="00000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楷体_GB2312" w:hAnsi="宋体" w:eastAsia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</w:rPr>
              <w:t xml:space="preserve">□ </w:t>
            </w:r>
            <w:r>
              <w:rPr>
                <w:rFonts w:ascii="楷体_GB2312" w:hAnsi="宋体" w:eastAsia="楷体_GB2312"/>
                <w:color w:val="000000"/>
                <w:sz w:val="24"/>
              </w:rPr>
              <w:t>有限责任公司</w:t>
            </w:r>
            <w:r>
              <w:rPr>
                <w:rFonts w:hint="eastAsia" w:ascii="楷体_GB2312" w:hAnsi="宋体" w:eastAsia="楷体_GB2312"/>
                <w:color w:val="000000"/>
                <w:sz w:val="24"/>
              </w:rPr>
              <w:t xml:space="preserve">   □ </w:t>
            </w:r>
            <w:r>
              <w:rPr>
                <w:rFonts w:ascii="楷体_GB2312" w:hAnsi="宋体" w:eastAsia="楷体_GB2312"/>
                <w:color w:val="000000"/>
                <w:sz w:val="24"/>
              </w:rPr>
              <w:t>国有独资</w:t>
            </w:r>
            <w:r>
              <w:rPr>
                <w:rFonts w:hint="eastAsia" w:ascii="楷体_GB2312" w:hAnsi="宋体" w:eastAsia="楷体_GB2312"/>
                <w:color w:val="000000"/>
                <w:sz w:val="24"/>
              </w:rPr>
              <w:t>公司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</w:rPr>
              <w:t>□ 中外合资（合作）</w:t>
            </w:r>
            <w:r>
              <w:rPr>
                <w:rFonts w:ascii="楷体_GB2312" w:hAnsi="宋体" w:eastAsia="楷体_GB2312"/>
                <w:color w:val="000000"/>
                <w:sz w:val="24"/>
              </w:rPr>
              <w:t>企业</w:t>
            </w:r>
            <w:r>
              <w:rPr>
                <w:rFonts w:hint="eastAsia" w:ascii="楷体_GB2312" w:hAnsi="宋体" w:eastAsia="楷体_GB2312"/>
                <w:color w:val="000000"/>
                <w:sz w:val="24"/>
              </w:rPr>
              <w:t xml:space="preserve">  □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031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36"/>
                <w:lang w:val="en-US" w:eastAsia="zh-CN"/>
              </w:rPr>
              <w:t>通讯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  <w:t>地址</w:t>
            </w:r>
          </w:p>
        </w:tc>
        <w:tc>
          <w:tcPr>
            <w:tcW w:w="4289" w:type="dxa"/>
            <w:gridSpan w:val="6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  <w:tc>
          <w:tcPr>
            <w:tcW w:w="1502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36"/>
                <w:lang w:val="en-US" w:eastAsia="zh-CN"/>
              </w:rPr>
              <w:t>电子邮箱</w:t>
            </w:r>
          </w:p>
        </w:tc>
        <w:tc>
          <w:tcPr>
            <w:tcW w:w="2318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420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36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36"/>
                <w:lang w:val="en-US" w:eastAsia="zh-CN"/>
              </w:rPr>
              <w:t xml:space="preserve">法人代表 </w:t>
            </w:r>
          </w:p>
        </w:tc>
        <w:tc>
          <w:tcPr>
            <w:tcW w:w="1181" w:type="dxa"/>
            <w:gridSpan w:val="2"/>
          </w:tcPr>
          <w:p>
            <w:pPr>
              <w:jc w:val="center"/>
              <w:rPr>
                <w:rFonts w:hint="eastAsia" w:asciiTheme="minorEastAsia" w:hAnsiTheme="minorEastAsia" w:cstheme="minorEastAsia"/>
                <w:sz w:val="28"/>
                <w:szCs w:val="36"/>
                <w:lang w:val="en-US" w:eastAsia="zh-CN"/>
              </w:rPr>
            </w:pPr>
          </w:p>
        </w:tc>
        <w:tc>
          <w:tcPr>
            <w:tcW w:w="14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36"/>
                <w:lang w:val="en-US" w:eastAsia="zh-CN"/>
              </w:rPr>
              <w:t>职务/职称</w:t>
            </w:r>
          </w:p>
        </w:tc>
        <w:tc>
          <w:tcPr>
            <w:tcW w:w="1120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  <w:tc>
          <w:tcPr>
            <w:tcW w:w="1881" w:type="dxa"/>
            <w:gridSpan w:val="3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3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  <w:lang w:val="en-US" w:eastAsia="zh-CN"/>
              </w:rPr>
              <w:t>联系</w:t>
            </w:r>
            <w:r>
              <w:rPr>
                <w:rFonts w:hint="eastAsia" w:asciiTheme="minorEastAsia" w:hAnsiTheme="minorEastAsia" w:cstheme="minorEastAsia"/>
                <w:sz w:val="28"/>
                <w:szCs w:val="36"/>
                <w:lang w:val="en-US" w:eastAsia="zh-CN"/>
              </w:rPr>
              <w:t>电话</w:t>
            </w:r>
          </w:p>
        </w:tc>
        <w:tc>
          <w:tcPr>
            <w:tcW w:w="3039" w:type="dxa"/>
            <w:gridSpan w:val="3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42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  <w:lang w:val="en-US" w:eastAsia="zh-CN"/>
              </w:rPr>
              <w:t>联系人</w:t>
            </w:r>
          </w:p>
        </w:tc>
        <w:tc>
          <w:tcPr>
            <w:tcW w:w="1181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  <w:lang w:val="en-US" w:eastAsia="zh-CN"/>
              </w:rPr>
            </w:pPr>
          </w:p>
        </w:tc>
        <w:tc>
          <w:tcPr>
            <w:tcW w:w="14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36"/>
                <w:lang w:val="en-US" w:eastAsia="zh-CN"/>
              </w:rPr>
              <w:t>职务/职称</w:t>
            </w:r>
          </w:p>
        </w:tc>
        <w:tc>
          <w:tcPr>
            <w:tcW w:w="1120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  <w:tc>
          <w:tcPr>
            <w:tcW w:w="1881" w:type="dxa"/>
            <w:gridSpan w:val="3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36"/>
                <w:lang w:val="en-US" w:eastAsia="zh-CN"/>
              </w:rPr>
              <w:t>联系</w:t>
            </w:r>
            <w:r>
              <w:rPr>
                <w:rFonts w:hint="eastAsia" w:asciiTheme="minorEastAsia" w:hAnsiTheme="minorEastAsia" w:cstheme="minorEastAsia"/>
                <w:sz w:val="28"/>
                <w:szCs w:val="36"/>
                <w:lang w:val="en-US" w:eastAsia="zh-CN"/>
              </w:rPr>
              <w:t>电话</w:t>
            </w:r>
          </w:p>
        </w:tc>
        <w:tc>
          <w:tcPr>
            <w:tcW w:w="3039" w:type="dxa"/>
            <w:gridSpan w:val="3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8" w:hRule="atLeast"/>
          <w:jc w:val="center"/>
        </w:trPr>
        <w:tc>
          <w:tcPr>
            <w:tcW w:w="10140" w:type="dxa"/>
            <w:gridSpan w:val="12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</w:p>
          <w:p>
            <w:pPr>
              <w:ind w:firstLine="4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本人已阅读了有关参赛规定，并保证遵守有关规定，本人的设计作品如果得以入选，本人将赋予大赛主办方将此作品进行再设计、生产、销售、展示、出版及其他形式的推广、宣传等权利。本人同意主办单位参赛作品不予退还的规定，本人同意主办单位对获奖作品知识产权归属主办方的规定，本人承诺参赛作品为原创作品，无抄袭仿冒他人成果，且无一稿多投。若有知识产权纠纷或争议，其法律责任由参赛者自行负责,并承诺保守所有大赛的商业秘密。  </w:t>
            </w:r>
          </w:p>
          <w:p>
            <w:pPr>
              <w:ind w:firstLine="4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4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单位负责人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签名_______________________________  </w:t>
            </w:r>
          </w:p>
          <w:p>
            <w:pPr>
              <w:ind w:firstLine="420"/>
              <w:rPr>
                <w:rFonts w:hint="eastAsia" w:asciiTheme="minorEastAsia" w:hAnsiTheme="minorEastAsia" w:eastAsiaTheme="minorEastAsia" w:cstheme="minorEastAsia"/>
                <w:sz w:val="21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填表日期        年     月     日 </w:t>
            </w:r>
          </w:p>
        </w:tc>
      </w:tr>
    </w:tbl>
    <w:p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56"/>
          <w:lang w:eastAsia="zh-CN"/>
        </w:rPr>
        <w:t>晶鲲鹏</w:t>
      </w:r>
      <w:r>
        <w:rPr>
          <w:rFonts w:hint="eastAsia" w:ascii="黑体" w:hAnsi="黑体" w:eastAsia="黑体" w:cs="黑体"/>
          <w:sz w:val="48"/>
          <w:szCs w:val="56"/>
        </w:rPr>
        <w:t>奖设计</w:t>
      </w:r>
      <w:r>
        <w:rPr>
          <w:rFonts w:hint="eastAsia" w:ascii="黑体" w:hAnsi="黑体" w:eastAsia="黑体" w:cs="黑体"/>
          <w:sz w:val="48"/>
          <w:szCs w:val="56"/>
          <w:lang w:eastAsia="zh-CN"/>
        </w:rPr>
        <w:t>大</w:t>
      </w:r>
      <w:r>
        <w:rPr>
          <w:rFonts w:hint="eastAsia" w:ascii="黑体" w:hAnsi="黑体" w:eastAsia="黑体" w:cs="黑体"/>
          <w:sz w:val="48"/>
          <w:szCs w:val="56"/>
        </w:rPr>
        <w:t>赛</w:t>
      </w:r>
      <w:r>
        <w:rPr>
          <w:rFonts w:hint="eastAsia" w:ascii="黑体" w:hAnsi="黑体" w:eastAsia="黑体" w:cs="黑体"/>
          <w:sz w:val="48"/>
          <w:szCs w:val="56"/>
          <w:lang w:val="en-US" w:eastAsia="zh-CN"/>
        </w:rPr>
        <w:t>企业</w:t>
      </w:r>
      <w:r>
        <w:rPr>
          <w:rFonts w:hint="eastAsia" w:ascii="黑体" w:hAnsi="黑体" w:eastAsia="黑体" w:cs="黑体"/>
          <w:sz w:val="48"/>
          <w:szCs w:val="56"/>
        </w:rPr>
        <w:t>参赛表格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中国晶鲲鹏设计大赛参赛细则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参赛组别说明：□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1家装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组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□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2工装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组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□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3陈设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组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□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4产品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作品类别说明：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作品类别分为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四大组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，第一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组创意组，第二组家装组，第三组工装组，第四组陈设艺术组。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创意组分为：陈设饰品、工业类、公共空间；家装组分为：公寓类、别墅类、旧房改造；工装组分为：商业空间、餐饮娱乐、办公空间、酒店民宿、公共空间；陈设艺术组分为：家装类、公共空间、陈设饰品、工业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3、所有参赛人员填写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作品类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别应按照此模式填写——“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X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组别·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XXX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”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,如“工装组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·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酒店民宿”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三、作品要求：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图片数量与精度：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方案类作品需要效果图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及设计方案图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，工程类作品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需要照片、施工图、效果图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图片类型：一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>套作品不少于10张图片（包含原始图、平面图、立面图、效果图等）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图片大小为2—10M/张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图片须为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  <w:t>jpg格式，不带任何logo及水印。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作品发送平台</w:t>
      </w:r>
      <w:r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val="en-US" w:eastAsia="zh-CN"/>
        </w:rPr>
        <w:instrText xml:space="preserve"> HYPERLINK "http://www.中国软装平台.com" </w:instrText>
      </w:r>
      <w:r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val="en-US" w:eastAsia="zh-CN"/>
        </w:rPr>
        <w:fldChar w:fldCharType="separate"/>
      </w:r>
      <w:r>
        <w:rPr>
          <w:rStyle w:val="8"/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val="en-US" w:eastAsia="zh-CN"/>
        </w:rPr>
        <w:t>www.中国软装平台.com</w:t>
      </w:r>
      <w:r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val="en-US" w:eastAsia="zh-CN"/>
        </w:rPr>
        <w:fldChar w:fldCharType="end"/>
      </w:r>
      <w:r>
        <w:rPr>
          <w:rFonts w:hint="eastAsia" w:ascii="黑体" w:hAnsi="黑体" w:eastAsia="黑体" w:cs="黑体"/>
          <w:b w:val="0"/>
          <w:bCs w:val="0"/>
          <w:color w:val="C00000"/>
          <w:kern w:val="0"/>
          <w:sz w:val="28"/>
          <w:szCs w:val="28"/>
          <w:lang w:val="en-US" w:eastAsia="zh-CN"/>
        </w:rPr>
        <w:t xml:space="preserve"> 便于以后平台推广展示宣传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lang w:val="en-US" w:eastAsia="zh-CN"/>
        </w:rPr>
        <w:t xml:space="preserve">或者作品发送邮箱 </w:t>
      </w: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instrText xml:space="preserve"> HYPERLINK "mailto:jingkunpengjiang@163.com" </w:instrText>
      </w: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fldChar w:fldCharType="separate"/>
      </w:r>
      <w:r>
        <w:rPr>
          <w:rStyle w:val="8"/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t>jingkunpengjiang@163.com</w:t>
      </w: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t>请参与评选的设计师于2020年7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t>月16日之前将报名表及作品发至组委会官方邮箱。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8"/>
          <w:szCs w:val="28"/>
          <w:lang w:val="en-US" w:eastAsia="zh-CN"/>
        </w:rPr>
        <w:t>五、提交要求：作品、完整的报名表一份及个人艺术照一张一起打包发送至邮箱。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  <w:t>六、组委会联系方式：如有任何疑问，请与晶鲲鹏奖设计大赛组委会联系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  <w:t>杨女士：187 8295 0268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48"/>
          <w:szCs w:val="5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28"/>
          <w:szCs w:val="28"/>
          <w:lang w:val="en-US" w:eastAsia="zh-CN"/>
        </w:rPr>
        <w:t>本次评选活动不收取任何报名费、评审费、宣传费等费用。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instrText xml:space="preserve"> HYPERLINK "mailto:cida@cidaszw.org" </w:instrTex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fldChar w:fldCharType="separate"/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DD4FDF"/>
    <w:multiLevelType w:val="singleLevel"/>
    <w:tmpl w:val="9CDD4FD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4C88FA"/>
    <w:multiLevelType w:val="singleLevel"/>
    <w:tmpl w:val="594C88F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9646D6B"/>
    <w:multiLevelType w:val="singleLevel"/>
    <w:tmpl w:val="59646D6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6177E31"/>
    <w:rsid w:val="002A075B"/>
    <w:rsid w:val="0046428F"/>
    <w:rsid w:val="00513336"/>
    <w:rsid w:val="00887DF3"/>
    <w:rsid w:val="00A63E95"/>
    <w:rsid w:val="00A6763D"/>
    <w:rsid w:val="00C51900"/>
    <w:rsid w:val="02AD4659"/>
    <w:rsid w:val="0E8E1A47"/>
    <w:rsid w:val="156D20DE"/>
    <w:rsid w:val="163E35A2"/>
    <w:rsid w:val="187D1E4D"/>
    <w:rsid w:val="20194BE4"/>
    <w:rsid w:val="213615E4"/>
    <w:rsid w:val="22CF4871"/>
    <w:rsid w:val="233F061B"/>
    <w:rsid w:val="23DC215F"/>
    <w:rsid w:val="257B230D"/>
    <w:rsid w:val="2DBF39D2"/>
    <w:rsid w:val="31051B8D"/>
    <w:rsid w:val="359518A8"/>
    <w:rsid w:val="36177E31"/>
    <w:rsid w:val="40D76CA0"/>
    <w:rsid w:val="40DA7D4F"/>
    <w:rsid w:val="455D1AA3"/>
    <w:rsid w:val="471B064A"/>
    <w:rsid w:val="48945202"/>
    <w:rsid w:val="50597D22"/>
    <w:rsid w:val="51176E5B"/>
    <w:rsid w:val="57CF6A39"/>
    <w:rsid w:val="5B5D556D"/>
    <w:rsid w:val="60D13265"/>
    <w:rsid w:val="6295026E"/>
    <w:rsid w:val="6CC3298A"/>
    <w:rsid w:val="7DAD4D14"/>
    <w:rsid w:val="7FE218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94</Words>
  <Characters>541</Characters>
  <Lines>4</Lines>
  <Paragraphs>1</Paragraphs>
  <TotalTime>1</TotalTime>
  <ScaleCrop>false</ScaleCrop>
  <LinksUpToDate>false</LinksUpToDate>
  <CharactersWithSpaces>634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2017-06-23T06:30:00Z</dcterms:created>
  <dc:creator>Administrator</dc:creator>
  <cp:lastModifiedBy>Administrator</cp:lastModifiedBy>
  <cp:lastPrinted>2017-06-23T03:03:00Z</cp:lastPrinted>
  <dcterms:modified xsi:type="dcterms:W3CDTF">2020-07-14T09:09:47Z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